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490A" w14:textId="203CE79E" w:rsidR="00652FAE" w:rsidRPr="00D11B23" w:rsidRDefault="007F6218" w:rsidP="002A12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Histórica graduación en Ciudad Universitaria</w:t>
      </w:r>
    </w:p>
    <w:p w14:paraId="5E0854DC" w14:textId="410B6897" w:rsidR="00363D4D" w:rsidRPr="003C7D87" w:rsidRDefault="00B42C46" w:rsidP="00F636C9">
      <w:pPr>
        <w:jc w:val="both"/>
        <w:rPr>
          <w:sz w:val="24"/>
          <w:szCs w:val="24"/>
        </w:rPr>
      </w:pPr>
      <w:r w:rsidRPr="005705EE">
        <w:rPr>
          <w:b/>
          <w:sz w:val="24"/>
          <w:szCs w:val="24"/>
        </w:rPr>
        <w:t xml:space="preserve">Tegucigalpa, </w:t>
      </w:r>
      <w:r w:rsidR="00342F55">
        <w:rPr>
          <w:b/>
          <w:sz w:val="24"/>
          <w:szCs w:val="24"/>
        </w:rPr>
        <w:t>2</w:t>
      </w:r>
      <w:r w:rsidR="007F6218">
        <w:rPr>
          <w:b/>
          <w:sz w:val="24"/>
          <w:szCs w:val="24"/>
        </w:rPr>
        <w:t>5</w:t>
      </w:r>
      <w:r w:rsidR="00342F55">
        <w:rPr>
          <w:b/>
          <w:sz w:val="24"/>
          <w:szCs w:val="24"/>
        </w:rPr>
        <w:t xml:space="preserve"> de marzo de 202</w:t>
      </w:r>
      <w:r w:rsidR="00EE41B6">
        <w:rPr>
          <w:b/>
          <w:sz w:val="24"/>
          <w:szCs w:val="24"/>
        </w:rPr>
        <w:t>2</w:t>
      </w:r>
      <w:r w:rsidRPr="005705EE">
        <w:rPr>
          <w:b/>
          <w:sz w:val="24"/>
          <w:szCs w:val="24"/>
        </w:rPr>
        <w:t>.-</w:t>
      </w:r>
      <w:r w:rsidRPr="005705EE">
        <w:rPr>
          <w:sz w:val="24"/>
          <w:szCs w:val="24"/>
        </w:rPr>
        <w:t xml:space="preserve"> </w:t>
      </w:r>
      <w:r w:rsidR="0067566B">
        <w:rPr>
          <w:sz w:val="24"/>
          <w:szCs w:val="24"/>
        </w:rPr>
        <w:t>A</w:t>
      </w:r>
      <w:r w:rsidR="00342F55">
        <w:rPr>
          <w:sz w:val="24"/>
          <w:szCs w:val="24"/>
        </w:rPr>
        <w:t xml:space="preserve"> dos años de cumplirse </w:t>
      </w:r>
      <w:r w:rsidR="00652FAE">
        <w:rPr>
          <w:sz w:val="24"/>
          <w:szCs w:val="24"/>
        </w:rPr>
        <w:t xml:space="preserve">el inicio de </w:t>
      </w:r>
      <w:r w:rsidR="00342F55">
        <w:rPr>
          <w:sz w:val="24"/>
          <w:szCs w:val="24"/>
        </w:rPr>
        <w:t xml:space="preserve">la pandemia por COVID-19, la Universidad Nacional Autónoma de Honduras (UNAH) retoma los actos </w:t>
      </w:r>
      <w:r w:rsidR="00342F55" w:rsidRPr="003C7D87">
        <w:rPr>
          <w:sz w:val="24"/>
          <w:szCs w:val="24"/>
        </w:rPr>
        <w:t xml:space="preserve">ceremoniales de graduación en el </w:t>
      </w:r>
      <w:r w:rsidR="00B96ED4" w:rsidRPr="003C7D87">
        <w:rPr>
          <w:sz w:val="24"/>
          <w:szCs w:val="24"/>
        </w:rPr>
        <w:t>Palacio Universitario de los Deportes.</w:t>
      </w:r>
    </w:p>
    <w:p w14:paraId="62C3A087" w14:textId="73ED41A3" w:rsidR="00EC3AB1" w:rsidRPr="003C7D87" w:rsidRDefault="003C7D87" w:rsidP="00F636C9">
      <w:pPr>
        <w:jc w:val="both"/>
        <w:rPr>
          <w:sz w:val="24"/>
          <w:szCs w:val="24"/>
        </w:rPr>
      </w:pPr>
      <w:r w:rsidRPr="003C7D87">
        <w:rPr>
          <w:sz w:val="24"/>
          <w:szCs w:val="24"/>
        </w:rPr>
        <w:t>En las primeras graduaciones presenciales,</w:t>
      </w:r>
      <w:r w:rsidR="00EC3AB1" w:rsidRPr="003C7D87">
        <w:rPr>
          <w:sz w:val="24"/>
          <w:szCs w:val="24"/>
        </w:rPr>
        <w:t xml:space="preserve"> la UNAH </w:t>
      </w:r>
      <w:r w:rsidR="00D46F56" w:rsidRPr="003C7D87">
        <w:rPr>
          <w:sz w:val="24"/>
          <w:szCs w:val="24"/>
        </w:rPr>
        <w:t xml:space="preserve">extenderá tu título de graduación </w:t>
      </w:r>
      <w:r w:rsidR="00EC3AB1" w:rsidRPr="003C7D87">
        <w:rPr>
          <w:sz w:val="24"/>
          <w:szCs w:val="24"/>
        </w:rPr>
        <w:t xml:space="preserve">a </w:t>
      </w:r>
      <w:r w:rsidR="00757074" w:rsidRPr="003C7D87">
        <w:rPr>
          <w:sz w:val="24"/>
          <w:szCs w:val="24"/>
        </w:rPr>
        <w:t>2,595 nuevos profesionales</w:t>
      </w:r>
      <w:r w:rsidR="00C368E5" w:rsidRPr="003C7D87">
        <w:rPr>
          <w:sz w:val="24"/>
          <w:szCs w:val="24"/>
        </w:rPr>
        <w:t xml:space="preserve"> de todas las ramas del conocimiento, </w:t>
      </w:r>
      <w:r w:rsidR="00983D76" w:rsidRPr="003C7D87">
        <w:rPr>
          <w:sz w:val="24"/>
          <w:szCs w:val="24"/>
        </w:rPr>
        <w:t>habiendo</w:t>
      </w:r>
      <w:r w:rsidR="00C368E5" w:rsidRPr="003C7D87">
        <w:rPr>
          <w:sz w:val="24"/>
          <w:szCs w:val="24"/>
        </w:rPr>
        <w:t xml:space="preserve"> </w:t>
      </w:r>
      <w:r w:rsidR="00983D76" w:rsidRPr="003C7D87">
        <w:rPr>
          <w:sz w:val="24"/>
          <w:szCs w:val="24"/>
        </w:rPr>
        <w:t>17 menciones honoríficas de Summa Cum Laude, 12</w:t>
      </w:r>
      <w:r w:rsidR="007B4EA8" w:rsidRPr="003C7D87">
        <w:rPr>
          <w:sz w:val="24"/>
          <w:szCs w:val="24"/>
        </w:rPr>
        <w:t>8</w:t>
      </w:r>
      <w:r w:rsidR="00983D76" w:rsidRPr="003C7D87">
        <w:rPr>
          <w:sz w:val="24"/>
          <w:szCs w:val="24"/>
        </w:rPr>
        <w:t xml:space="preserve"> Magna Cum Laude y </w:t>
      </w:r>
      <w:r w:rsidR="007B4EA8" w:rsidRPr="003C7D87">
        <w:rPr>
          <w:sz w:val="24"/>
          <w:szCs w:val="24"/>
        </w:rPr>
        <w:t>956</w:t>
      </w:r>
      <w:r w:rsidR="00983D76" w:rsidRPr="003C7D87">
        <w:rPr>
          <w:sz w:val="24"/>
          <w:szCs w:val="24"/>
        </w:rPr>
        <w:t xml:space="preserve"> Cum Laude</w:t>
      </w:r>
      <w:r w:rsidR="007B4EA8" w:rsidRPr="003C7D87">
        <w:rPr>
          <w:sz w:val="24"/>
          <w:szCs w:val="24"/>
        </w:rPr>
        <w:t>, lo que representa el 40% de los graduados</w:t>
      </w:r>
      <w:r w:rsidR="00983D76" w:rsidRPr="003C7D87">
        <w:rPr>
          <w:sz w:val="24"/>
          <w:szCs w:val="24"/>
        </w:rPr>
        <w:t>.</w:t>
      </w:r>
    </w:p>
    <w:p w14:paraId="0B100F75" w14:textId="6DE02936" w:rsidR="005C6A79" w:rsidRDefault="00B96ED4" w:rsidP="005C6A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es tradición </w:t>
      </w:r>
      <w:r w:rsidR="007F6218">
        <w:rPr>
          <w:sz w:val="24"/>
          <w:szCs w:val="24"/>
        </w:rPr>
        <w:t xml:space="preserve">y debido al gran número de graduandos, el evento se desarrolló en dos días, </w:t>
      </w:r>
      <w:r w:rsidR="00983D76">
        <w:rPr>
          <w:sz w:val="24"/>
          <w:szCs w:val="24"/>
        </w:rPr>
        <w:t xml:space="preserve">siendo </w:t>
      </w:r>
      <w:r w:rsidR="002A1266">
        <w:rPr>
          <w:sz w:val="24"/>
          <w:szCs w:val="24"/>
        </w:rPr>
        <w:t>el</w:t>
      </w:r>
      <w:r w:rsidR="00983D76">
        <w:rPr>
          <w:sz w:val="24"/>
          <w:szCs w:val="24"/>
        </w:rPr>
        <w:t xml:space="preserve"> primer</w:t>
      </w:r>
      <w:r w:rsidR="002A1266">
        <w:rPr>
          <w:sz w:val="24"/>
          <w:szCs w:val="24"/>
        </w:rPr>
        <w:t>o</w:t>
      </w:r>
      <w:r w:rsidR="00983D76">
        <w:rPr>
          <w:sz w:val="24"/>
          <w:szCs w:val="24"/>
        </w:rPr>
        <w:t xml:space="preserve"> el 23 de marzo </w:t>
      </w:r>
      <w:r w:rsidR="007F6218">
        <w:rPr>
          <w:sz w:val="24"/>
          <w:szCs w:val="24"/>
        </w:rPr>
        <w:t xml:space="preserve">donde se graduaron </w:t>
      </w:r>
      <w:r w:rsidR="005C6A79">
        <w:rPr>
          <w:sz w:val="24"/>
          <w:szCs w:val="24"/>
        </w:rPr>
        <w:t xml:space="preserve">en horas de la mañana </w:t>
      </w:r>
      <w:r w:rsidR="007F6218">
        <w:rPr>
          <w:sz w:val="24"/>
          <w:szCs w:val="24"/>
        </w:rPr>
        <w:t>648 jóvenes de la facultad de Ciencias Económicas, Administrativas y Contables</w:t>
      </w:r>
      <w:r w:rsidR="005C6A79">
        <w:rPr>
          <w:sz w:val="24"/>
          <w:szCs w:val="24"/>
        </w:rPr>
        <w:t>, y 677</w:t>
      </w:r>
      <w:r w:rsidR="007F6218">
        <w:rPr>
          <w:sz w:val="24"/>
          <w:szCs w:val="24"/>
        </w:rPr>
        <w:t xml:space="preserve"> </w:t>
      </w:r>
      <w:r w:rsidR="005C6A79">
        <w:rPr>
          <w:sz w:val="24"/>
          <w:szCs w:val="24"/>
        </w:rPr>
        <w:t>en horas de la tarde pertenecientes a las facultades de Ciencias, Odontología, Ciencias Químicas y Farmacia y Ciencias Jurídicas.</w:t>
      </w:r>
    </w:p>
    <w:p w14:paraId="5F8ED0EE" w14:textId="40C06ABA" w:rsidR="005C6A79" w:rsidRPr="003C7D87" w:rsidRDefault="003C7D87" w:rsidP="005C6A7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Entre tanto</w:t>
      </w:r>
      <w:r w:rsidR="005C6A79" w:rsidRPr="003C7D87">
        <w:rPr>
          <w:b/>
          <w:bCs/>
          <w:sz w:val="24"/>
          <w:szCs w:val="24"/>
        </w:rPr>
        <w:t xml:space="preserve">, hoy </w:t>
      </w:r>
      <w:r w:rsidR="008C6AAF" w:rsidRPr="003C7D87">
        <w:rPr>
          <w:b/>
          <w:bCs/>
          <w:sz w:val="24"/>
          <w:szCs w:val="24"/>
        </w:rPr>
        <w:t xml:space="preserve">25 de marzo </w:t>
      </w:r>
      <w:r w:rsidR="005C6A79" w:rsidRPr="003C7D87">
        <w:rPr>
          <w:b/>
          <w:bCs/>
          <w:sz w:val="24"/>
          <w:szCs w:val="24"/>
        </w:rPr>
        <w:t>en la jornada matutina recibirán su t</w:t>
      </w:r>
      <w:r>
        <w:rPr>
          <w:b/>
          <w:bCs/>
          <w:sz w:val="24"/>
          <w:szCs w:val="24"/>
        </w:rPr>
        <w:t>í</w:t>
      </w:r>
      <w:r w:rsidR="005C6A79" w:rsidRPr="003C7D87">
        <w:rPr>
          <w:b/>
          <w:bCs/>
          <w:sz w:val="24"/>
          <w:szCs w:val="24"/>
        </w:rPr>
        <w:t xml:space="preserve">tulo </w:t>
      </w:r>
      <w:r w:rsidRPr="003C7D87">
        <w:rPr>
          <w:b/>
          <w:bCs/>
          <w:sz w:val="24"/>
          <w:szCs w:val="24"/>
        </w:rPr>
        <w:t>718</w:t>
      </w:r>
      <w:r w:rsidR="005C6A79" w:rsidRPr="003C7D8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profesionales de</w:t>
      </w:r>
      <w:r w:rsidR="005C6A79" w:rsidRPr="003C7D87">
        <w:rPr>
          <w:b/>
          <w:bCs/>
          <w:sz w:val="24"/>
          <w:szCs w:val="24"/>
        </w:rPr>
        <w:t xml:space="preserve"> las facultades de </w:t>
      </w:r>
      <w:r w:rsidRPr="003C7D87">
        <w:rPr>
          <w:b/>
          <w:bCs/>
          <w:sz w:val="24"/>
          <w:szCs w:val="24"/>
        </w:rPr>
        <w:t xml:space="preserve">Humanidades </w:t>
      </w:r>
      <w:r w:rsidR="005C6A79" w:rsidRPr="003C7D87">
        <w:rPr>
          <w:b/>
          <w:bCs/>
          <w:sz w:val="24"/>
          <w:szCs w:val="24"/>
        </w:rPr>
        <w:t xml:space="preserve">y </w:t>
      </w:r>
      <w:r w:rsidRPr="003C7D87">
        <w:rPr>
          <w:b/>
          <w:bCs/>
          <w:sz w:val="24"/>
          <w:szCs w:val="24"/>
        </w:rPr>
        <w:t>Artes</w:t>
      </w:r>
      <w:r w:rsidR="005C6A79" w:rsidRPr="003C7D87">
        <w:rPr>
          <w:b/>
          <w:bCs/>
          <w:sz w:val="24"/>
          <w:szCs w:val="24"/>
        </w:rPr>
        <w:t xml:space="preserve"> y de </w:t>
      </w:r>
      <w:r w:rsidRPr="003C7D87">
        <w:rPr>
          <w:b/>
          <w:bCs/>
          <w:sz w:val="24"/>
          <w:szCs w:val="24"/>
        </w:rPr>
        <w:t>Ciencias Sociales;</w:t>
      </w:r>
      <w:r w:rsidR="005C6A79" w:rsidRPr="003C7D8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seguidamente</w:t>
      </w:r>
      <w:r w:rsidR="005C6A79" w:rsidRPr="003C7D87">
        <w:rPr>
          <w:b/>
          <w:bCs/>
          <w:sz w:val="24"/>
          <w:szCs w:val="24"/>
        </w:rPr>
        <w:t xml:space="preserve"> en la jornada vespertina </w:t>
      </w:r>
      <w:r w:rsidRPr="003C7D87">
        <w:rPr>
          <w:b/>
          <w:bCs/>
          <w:sz w:val="24"/>
          <w:szCs w:val="24"/>
        </w:rPr>
        <w:t>552</w:t>
      </w:r>
      <w:r w:rsidR="005C6A79" w:rsidRPr="003C7D87">
        <w:rPr>
          <w:b/>
          <w:bCs/>
          <w:sz w:val="24"/>
          <w:szCs w:val="24"/>
        </w:rPr>
        <w:t xml:space="preserve"> obtendrán su título </w:t>
      </w:r>
      <w:r>
        <w:rPr>
          <w:b/>
          <w:bCs/>
          <w:sz w:val="24"/>
          <w:szCs w:val="24"/>
        </w:rPr>
        <w:t>que los acredita como</w:t>
      </w:r>
      <w:r w:rsidR="005C6A79" w:rsidRPr="003C7D87">
        <w:rPr>
          <w:b/>
          <w:bCs/>
          <w:sz w:val="24"/>
          <w:szCs w:val="24"/>
        </w:rPr>
        <w:t xml:space="preserve"> profesionales </w:t>
      </w:r>
      <w:r w:rsidR="00037152">
        <w:rPr>
          <w:b/>
          <w:bCs/>
          <w:sz w:val="24"/>
          <w:szCs w:val="24"/>
        </w:rPr>
        <w:t>de las áreas</w:t>
      </w:r>
      <w:r w:rsidR="005C6A79" w:rsidRPr="003C7D87">
        <w:rPr>
          <w:b/>
          <w:bCs/>
          <w:sz w:val="24"/>
          <w:szCs w:val="24"/>
        </w:rPr>
        <w:t xml:space="preserve"> de las Ciencias Médicas e Ingeniería.</w:t>
      </w:r>
    </w:p>
    <w:p w14:paraId="0A2BE286" w14:textId="63224551" w:rsidR="00E12A11" w:rsidRDefault="00664F26" w:rsidP="00F636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respecto el rector de la UNAH, </w:t>
      </w:r>
      <w:r w:rsidR="00B378B9">
        <w:rPr>
          <w:sz w:val="24"/>
          <w:szCs w:val="24"/>
        </w:rPr>
        <w:t xml:space="preserve">Francisco J. Herrera </w:t>
      </w:r>
      <w:r>
        <w:rPr>
          <w:sz w:val="24"/>
          <w:szCs w:val="24"/>
        </w:rPr>
        <w:t>Alvarado dijo “no era lo mismo para nosotros estar entregando por ventanilla obligados a hacerlo por el tema de la pandemia</w:t>
      </w:r>
      <w:r w:rsidR="00B378B9">
        <w:rPr>
          <w:sz w:val="24"/>
          <w:szCs w:val="24"/>
        </w:rPr>
        <w:t xml:space="preserve">… nos sentimos tan afortunados de poder tener estos rostros contentos de estos jóvenes acompañados de sus familiares”, al tiempo </w:t>
      </w:r>
      <w:r w:rsidR="008D3EF6">
        <w:rPr>
          <w:sz w:val="24"/>
          <w:szCs w:val="24"/>
        </w:rPr>
        <w:t xml:space="preserve">que </w:t>
      </w:r>
      <w:r w:rsidR="00B378B9">
        <w:rPr>
          <w:sz w:val="24"/>
          <w:szCs w:val="24"/>
        </w:rPr>
        <w:t>agregó que la UNAH se complace de tener nuevamente la presencia de los graduandos en las instalaciones universitarias</w:t>
      </w:r>
      <w:r w:rsidR="007C65E9">
        <w:rPr>
          <w:sz w:val="24"/>
          <w:szCs w:val="24"/>
        </w:rPr>
        <w:t>;</w:t>
      </w:r>
      <w:r w:rsidR="00B378B9">
        <w:rPr>
          <w:sz w:val="24"/>
          <w:szCs w:val="24"/>
        </w:rPr>
        <w:t xml:space="preserve"> “es un momento icónico para ellos -estudiantes- y para nosotros extraordinario”.</w:t>
      </w:r>
    </w:p>
    <w:p w14:paraId="6CCDE1F7" w14:textId="47B18B71" w:rsidR="007B4EA8" w:rsidRPr="00957D69" w:rsidRDefault="007C65E9" w:rsidP="00957D69">
      <w:pPr>
        <w:jc w:val="both"/>
        <w:rPr>
          <w:sz w:val="24"/>
          <w:szCs w:val="24"/>
        </w:rPr>
      </w:pPr>
      <w:r>
        <w:rPr>
          <w:sz w:val="24"/>
          <w:szCs w:val="24"/>
        </w:rPr>
        <w:t>Por su parte, las a</w:t>
      </w:r>
      <w:r w:rsidR="00EE12DC" w:rsidRPr="00957D69">
        <w:rPr>
          <w:sz w:val="24"/>
          <w:szCs w:val="24"/>
        </w:rPr>
        <w:t xml:space="preserve">utoridades de la </w:t>
      </w:r>
      <w:r w:rsidR="00957D69" w:rsidRPr="00957D69">
        <w:rPr>
          <w:sz w:val="24"/>
          <w:szCs w:val="24"/>
        </w:rPr>
        <w:t>Secretar</w:t>
      </w:r>
      <w:r w:rsidR="00957D69">
        <w:rPr>
          <w:sz w:val="24"/>
          <w:szCs w:val="24"/>
        </w:rPr>
        <w:t>í</w:t>
      </w:r>
      <w:r w:rsidR="00957D69" w:rsidRPr="00957D69">
        <w:rPr>
          <w:sz w:val="24"/>
          <w:szCs w:val="24"/>
        </w:rPr>
        <w:t>a General</w:t>
      </w:r>
      <w:r w:rsidR="00EE12DC" w:rsidRPr="00957D69">
        <w:rPr>
          <w:sz w:val="24"/>
          <w:szCs w:val="24"/>
        </w:rPr>
        <w:t xml:space="preserve"> informaron que </w:t>
      </w:r>
      <w:r w:rsidR="00957D69" w:rsidRPr="00957D69">
        <w:rPr>
          <w:sz w:val="24"/>
          <w:szCs w:val="24"/>
        </w:rPr>
        <w:t>las carreras m</w:t>
      </w:r>
      <w:r w:rsidR="00957D69">
        <w:rPr>
          <w:sz w:val="24"/>
          <w:szCs w:val="24"/>
        </w:rPr>
        <w:t>á</w:t>
      </w:r>
      <w:r w:rsidR="00957D69" w:rsidRPr="00957D69">
        <w:rPr>
          <w:sz w:val="24"/>
          <w:szCs w:val="24"/>
        </w:rPr>
        <w:t>s numerosas son las de Pedagogía con 222 profesionales, Psicología con 170, Contaduría Pública con 155, Administración de Empresas con 130 y Odontología con 124.</w:t>
      </w:r>
    </w:p>
    <w:p w14:paraId="034B3A96" w14:textId="4DF25A38" w:rsidR="00E12A11" w:rsidRDefault="00957D69" w:rsidP="00957D69">
      <w:pPr>
        <w:jc w:val="both"/>
        <w:rPr>
          <w:rFonts w:ascii="Lato" w:hAnsi="Lato"/>
          <w:color w:val="555555"/>
          <w:sz w:val="21"/>
          <w:szCs w:val="21"/>
          <w:shd w:val="clear" w:color="auto" w:fill="FFFFFF"/>
        </w:rPr>
      </w:pPr>
      <w:r w:rsidRPr="00957D69">
        <w:rPr>
          <w:sz w:val="24"/>
          <w:szCs w:val="24"/>
        </w:rPr>
        <w:t xml:space="preserve">Los grados académicos </w:t>
      </w:r>
      <w:r w:rsidR="00D46F56">
        <w:rPr>
          <w:sz w:val="24"/>
          <w:szCs w:val="24"/>
        </w:rPr>
        <w:t xml:space="preserve">de los cuales </w:t>
      </w:r>
      <w:r w:rsidR="008930E2">
        <w:rPr>
          <w:sz w:val="24"/>
          <w:szCs w:val="24"/>
        </w:rPr>
        <w:t xml:space="preserve">se </w:t>
      </w:r>
      <w:r w:rsidR="00652FAE">
        <w:rPr>
          <w:sz w:val="24"/>
          <w:szCs w:val="24"/>
        </w:rPr>
        <w:t>otorgarán</w:t>
      </w:r>
      <w:r w:rsidR="008930E2">
        <w:rPr>
          <w:sz w:val="24"/>
          <w:szCs w:val="24"/>
        </w:rPr>
        <w:t xml:space="preserve"> títulos universitarios</w:t>
      </w:r>
      <w:r w:rsidR="00D46F56">
        <w:rPr>
          <w:sz w:val="24"/>
          <w:szCs w:val="24"/>
        </w:rPr>
        <w:t xml:space="preserve"> pertenecen a </w:t>
      </w:r>
      <w:r w:rsidR="008A12B1">
        <w:rPr>
          <w:sz w:val="24"/>
          <w:szCs w:val="24"/>
        </w:rPr>
        <w:t xml:space="preserve">6 carreras técnicas, </w:t>
      </w:r>
      <w:r w:rsidR="00B06B2E">
        <w:rPr>
          <w:sz w:val="24"/>
          <w:szCs w:val="24"/>
        </w:rPr>
        <w:t xml:space="preserve">47 licenciaturas, </w:t>
      </w:r>
      <w:r w:rsidR="008A12B1">
        <w:rPr>
          <w:sz w:val="24"/>
          <w:szCs w:val="24"/>
        </w:rPr>
        <w:t>14 maestrías, 2 especialidades y 1</w:t>
      </w:r>
      <w:r w:rsidR="00E12A11" w:rsidRPr="00957D69">
        <w:rPr>
          <w:sz w:val="24"/>
          <w:szCs w:val="24"/>
        </w:rPr>
        <w:t xml:space="preserve"> </w:t>
      </w:r>
      <w:r w:rsidRPr="00957D69">
        <w:rPr>
          <w:sz w:val="24"/>
          <w:szCs w:val="24"/>
        </w:rPr>
        <w:t>d</w:t>
      </w:r>
      <w:r w:rsidR="00E12A11" w:rsidRPr="00957D69">
        <w:rPr>
          <w:sz w:val="24"/>
          <w:szCs w:val="24"/>
        </w:rPr>
        <w:t>octorado</w:t>
      </w:r>
      <w:r w:rsidR="00EE41B6">
        <w:rPr>
          <w:sz w:val="24"/>
          <w:szCs w:val="24"/>
        </w:rPr>
        <w:t>.</w:t>
      </w:r>
      <w:r w:rsidR="00BC4962">
        <w:rPr>
          <w:sz w:val="24"/>
          <w:szCs w:val="24"/>
        </w:rPr>
        <w:t xml:space="preserve"> </w:t>
      </w:r>
    </w:p>
    <w:p w14:paraId="2F92DB0C" w14:textId="4C8002AF" w:rsidR="0071285F" w:rsidRPr="0071285F" w:rsidRDefault="0071285F" w:rsidP="0071285F">
      <w:pPr>
        <w:jc w:val="center"/>
        <w:rPr>
          <w:b/>
          <w:sz w:val="24"/>
          <w:szCs w:val="24"/>
        </w:rPr>
      </w:pPr>
      <w:r w:rsidRPr="0071285F">
        <w:rPr>
          <w:b/>
          <w:sz w:val="24"/>
          <w:szCs w:val="24"/>
        </w:rPr>
        <w:t>Dado en Ciudad Universitaria José Trinidad Reyes</w:t>
      </w:r>
    </w:p>
    <w:sectPr w:rsidR="0071285F" w:rsidRPr="0071285F" w:rsidSect="00652FAE">
      <w:headerReference w:type="default" r:id="rId7"/>
      <w:pgSz w:w="12240" w:h="15840"/>
      <w:pgMar w:top="1701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EF7A" w14:textId="77777777" w:rsidR="003F3F97" w:rsidRDefault="003F3F97" w:rsidP="008F3B2F">
      <w:r>
        <w:separator/>
      </w:r>
    </w:p>
  </w:endnote>
  <w:endnote w:type="continuationSeparator" w:id="0">
    <w:p w14:paraId="10C40E63" w14:textId="77777777" w:rsidR="003F3F97" w:rsidRDefault="003F3F97" w:rsidP="008F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NeueLT Std Lt Cn">
    <w:altName w:val="Arial Narrow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B757" w14:textId="77777777" w:rsidR="003F3F97" w:rsidRDefault="003F3F97" w:rsidP="008F3B2F">
      <w:r>
        <w:separator/>
      </w:r>
    </w:p>
  </w:footnote>
  <w:footnote w:type="continuationSeparator" w:id="0">
    <w:p w14:paraId="7DA8843B" w14:textId="77777777" w:rsidR="003F3F97" w:rsidRDefault="003F3F97" w:rsidP="008F3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09CE" w14:textId="77777777" w:rsidR="008F3B2F" w:rsidRPr="008F3B2F" w:rsidRDefault="008F3B2F" w:rsidP="0003098B">
    <w:pPr>
      <w:pStyle w:val="Encabezado"/>
      <w:jc w:val="right"/>
      <w:rPr>
        <w:rFonts w:ascii="HelveticaNeueLT Std Lt Cn" w:hAnsi="HelveticaNeueLT Std Lt Cn"/>
        <w:b/>
      </w:rPr>
    </w:pPr>
    <w:r w:rsidRPr="008F3B2F">
      <w:rPr>
        <w:rFonts w:ascii="HelveticaNeueLT Std Lt Cn" w:hAnsi="HelveticaNeueLT Std Lt Cn"/>
        <w:b/>
        <w:noProof/>
        <w:lang w:eastAsia="es-HN"/>
      </w:rPr>
      <w:drawing>
        <wp:anchor distT="0" distB="0" distL="114300" distR="114300" simplePos="0" relativeHeight="251658240" behindDoc="1" locked="0" layoutInCell="1" allowOverlap="1" wp14:anchorId="67B4A27D" wp14:editId="53622694">
          <wp:simplePos x="0" y="0"/>
          <wp:positionH relativeFrom="column">
            <wp:posOffset>-1097280</wp:posOffset>
          </wp:positionH>
          <wp:positionV relativeFrom="paragraph">
            <wp:posOffset>-469900</wp:posOffset>
          </wp:positionV>
          <wp:extent cx="7795600" cy="10088423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EDI:Desktop:pape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5600" cy="10088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7DE"/>
    <w:multiLevelType w:val="hybridMultilevel"/>
    <w:tmpl w:val="1F3EF34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64309"/>
    <w:multiLevelType w:val="hybridMultilevel"/>
    <w:tmpl w:val="D7265C0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2F"/>
    <w:rsid w:val="00004EFC"/>
    <w:rsid w:val="0003098B"/>
    <w:rsid w:val="00036A0C"/>
    <w:rsid w:val="00037152"/>
    <w:rsid w:val="00047418"/>
    <w:rsid w:val="00175EAD"/>
    <w:rsid w:val="001830AE"/>
    <w:rsid w:val="001C2D39"/>
    <w:rsid w:val="001D564E"/>
    <w:rsid w:val="0029098A"/>
    <w:rsid w:val="002A1266"/>
    <w:rsid w:val="002A141B"/>
    <w:rsid w:val="00335FA9"/>
    <w:rsid w:val="00342F55"/>
    <w:rsid w:val="00351B6B"/>
    <w:rsid w:val="00363D4D"/>
    <w:rsid w:val="003B5E01"/>
    <w:rsid w:val="003C7D87"/>
    <w:rsid w:val="003F3F97"/>
    <w:rsid w:val="0045257B"/>
    <w:rsid w:val="00521065"/>
    <w:rsid w:val="005448D0"/>
    <w:rsid w:val="005705EE"/>
    <w:rsid w:val="0057447C"/>
    <w:rsid w:val="0059057E"/>
    <w:rsid w:val="005C00D5"/>
    <w:rsid w:val="005C6A79"/>
    <w:rsid w:val="00640DFD"/>
    <w:rsid w:val="00652FAE"/>
    <w:rsid w:val="00664F26"/>
    <w:rsid w:val="0067566B"/>
    <w:rsid w:val="006A59F3"/>
    <w:rsid w:val="006C7368"/>
    <w:rsid w:val="0071285F"/>
    <w:rsid w:val="007420A5"/>
    <w:rsid w:val="00757074"/>
    <w:rsid w:val="007B4EA8"/>
    <w:rsid w:val="007C65E9"/>
    <w:rsid w:val="007F6218"/>
    <w:rsid w:val="0081668C"/>
    <w:rsid w:val="00861232"/>
    <w:rsid w:val="008930E2"/>
    <w:rsid w:val="008A12B1"/>
    <w:rsid w:val="008C6AAF"/>
    <w:rsid w:val="008D3EF6"/>
    <w:rsid w:val="008F3B2F"/>
    <w:rsid w:val="00957D69"/>
    <w:rsid w:val="00982148"/>
    <w:rsid w:val="00983D76"/>
    <w:rsid w:val="009A4CEF"/>
    <w:rsid w:val="009B576F"/>
    <w:rsid w:val="009F16C7"/>
    <w:rsid w:val="00A12525"/>
    <w:rsid w:val="00A65811"/>
    <w:rsid w:val="00B06B2E"/>
    <w:rsid w:val="00B378B9"/>
    <w:rsid w:val="00B42C46"/>
    <w:rsid w:val="00B63F4D"/>
    <w:rsid w:val="00B96ED4"/>
    <w:rsid w:val="00BB7E2A"/>
    <w:rsid w:val="00BC4962"/>
    <w:rsid w:val="00C368E5"/>
    <w:rsid w:val="00C459A7"/>
    <w:rsid w:val="00D11B23"/>
    <w:rsid w:val="00D46F56"/>
    <w:rsid w:val="00D62AF8"/>
    <w:rsid w:val="00D867D2"/>
    <w:rsid w:val="00D953AA"/>
    <w:rsid w:val="00E12A11"/>
    <w:rsid w:val="00E14A7E"/>
    <w:rsid w:val="00EC3AB1"/>
    <w:rsid w:val="00ED6BB2"/>
    <w:rsid w:val="00EE12DC"/>
    <w:rsid w:val="00EE41B6"/>
    <w:rsid w:val="00EF25C8"/>
    <w:rsid w:val="00F1296B"/>
    <w:rsid w:val="00F16889"/>
    <w:rsid w:val="00F47571"/>
    <w:rsid w:val="00F636C9"/>
    <w:rsid w:val="00F7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0601814"/>
  <w14:defaultImageDpi w14:val="300"/>
  <w15:docId w15:val="{05EB9661-F432-43C9-9E88-1F0AE86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1B"/>
    <w:pPr>
      <w:spacing w:after="160" w:line="259" w:lineRule="auto"/>
    </w:pPr>
    <w:rPr>
      <w:rFonts w:eastAsiaTheme="minorHAnsi"/>
      <w:sz w:val="22"/>
      <w:szCs w:val="22"/>
      <w:lang w:val="es-HN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3B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3B2F"/>
  </w:style>
  <w:style w:type="paragraph" w:styleId="Piedepgina">
    <w:name w:val="footer"/>
    <w:basedOn w:val="Normal"/>
    <w:link w:val="PiedepginaCar"/>
    <w:uiPriority w:val="99"/>
    <w:unhideWhenUsed/>
    <w:rsid w:val="008F3B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B2F"/>
  </w:style>
  <w:style w:type="paragraph" w:styleId="Textodeglobo">
    <w:name w:val="Balloon Text"/>
    <w:basedOn w:val="Normal"/>
    <w:link w:val="TextodegloboCar"/>
    <w:uiPriority w:val="99"/>
    <w:semiHidden/>
    <w:unhideWhenUsed/>
    <w:rsid w:val="008F3B2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B2F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A14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14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B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apple-converted-space">
    <w:name w:val="apple-converted-space"/>
    <w:basedOn w:val="Fuentedeprrafopredeter"/>
    <w:rsid w:val="009B576F"/>
  </w:style>
  <w:style w:type="paragraph" w:customStyle="1" w:styleId="text-justify">
    <w:name w:val="text-justify"/>
    <w:basedOn w:val="Normal"/>
    <w:rsid w:val="00E1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Textoennegrita">
    <w:name w:val="Strong"/>
    <w:basedOn w:val="Fuentedeprrafopredeter"/>
    <w:uiPriority w:val="22"/>
    <w:qFormat/>
    <w:rsid w:val="00E12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Ana Cristina</cp:lastModifiedBy>
  <cp:revision>32</cp:revision>
  <dcterms:created xsi:type="dcterms:W3CDTF">2022-03-21T17:48:00Z</dcterms:created>
  <dcterms:modified xsi:type="dcterms:W3CDTF">2022-03-25T02:49:00Z</dcterms:modified>
</cp:coreProperties>
</file>